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20" w:rsidRDefault="00C26320">
      <w:pPr>
        <w:pStyle w:val="Szvegtrzs"/>
        <w:rPr>
          <w:rFonts w:ascii="Times New Roman"/>
          <w:sz w:val="14"/>
        </w:rPr>
      </w:pPr>
    </w:p>
    <w:p w:rsidR="00C26320" w:rsidRDefault="006E7BFA">
      <w:pPr>
        <w:spacing w:before="27" w:line="439" w:lineRule="exact"/>
        <w:ind w:left="1498" w:right="906"/>
        <w:jc w:val="center"/>
        <w:rPr>
          <w:b/>
          <w:sz w:val="36"/>
        </w:rPr>
      </w:pPr>
      <w:r>
        <w:rPr>
          <w:b/>
          <w:sz w:val="36"/>
        </w:rPr>
        <w:t>ADATKEZELÉSI HOZZÁJÁRULÁSI NYILATKOZAT</w:t>
      </w:r>
    </w:p>
    <w:p w:rsidR="006E7BFA" w:rsidRDefault="006E7BFA">
      <w:pPr>
        <w:pStyle w:val="Szvegtrzs"/>
        <w:ind w:left="2605" w:right="2004"/>
        <w:jc w:val="center"/>
      </w:pPr>
      <w:r>
        <w:t>Szendehelyi Német Nemzetiségi Általános Iskola</w:t>
      </w:r>
    </w:p>
    <w:p w:rsidR="00C26320" w:rsidRDefault="006E7BFA">
      <w:pPr>
        <w:pStyle w:val="Szvegtrzs"/>
        <w:ind w:left="2605" w:right="2004"/>
        <w:jc w:val="center"/>
      </w:pPr>
      <w:r>
        <w:t xml:space="preserve"> 2640 Szendehely, Szabadság utca 2-4.</w:t>
      </w:r>
    </w:p>
    <w:p w:rsidR="00C26320" w:rsidRDefault="00C26320">
      <w:pPr>
        <w:pStyle w:val="Szvegtrzs"/>
        <w:rPr>
          <w:sz w:val="20"/>
        </w:rPr>
      </w:pPr>
    </w:p>
    <w:p w:rsidR="00C26320" w:rsidRDefault="00C26320">
      <w:pPr>
        <w:pStyle w:val="Szvegtrzs"/>
        <w:spacing w:before="6"/>
        <w:rPr>
          <w:sz w:val="19"/>
        </w:rPr>
      </w:pPr>
    </w:p>
    <w:p w:rsidR="00C26320" w:rsidRDefault="006E7BFA">
      <w:pPr>
        <w:pStyle w:val="Szvegtrzs"/>
        <w:spacing w:before="56"/>
        <w:ind w:left="736"/>
      </w:pPr>
      <w:r>
        <w:t>A tanuló törvényes képviselőjének:</w:t>
      </w:r>
    </w:p>
    <w:p w:rsidR="00C26320" w:rsidRDefault="006E7BFA">
      <w:pPr>
        <w:pStyle w:val="Szvegtrzs"/>
        <w:tabs>
          <w:tab w:val="left" w:pos="3856"/>
          <w:tab w:val="left" w:pos="9494"/>
        </w:tabs>
        <w:ind w:left="1444"/>
        <w:rPr>
          <w:rFonts w:ascii="Times New Roman" w:hAnsi="Times New Roman"/>
        </w:rPr>
      </w:pPr>
      <w:r>
        <w:t>A nyilatkozattévő</w:t>
      </w:r>
      <w:r>
        <w:rPr>
          <w:spacing w:val="-5"/>
        </w:rPr>
        <w:t xml:space="preserve"> </w:t>
      </w:r>
      <w:r>
        <w:t>neve:</w:t>
      </w:r>
      <w:r>
        <w:tab/>
      </w:r>
      <w:r>
        <w:rPr>
          <w:rFonts w:ascii="Times New Roman" w:hAnsi="Times New Roman"/>
          <w:u w:val="single"/>
        </w:rPr>
        <w:t xml:space="preserve"> </w:t>
      </w:r>
      <w:r>
        <w:rPr>
          <w:rFonts w:ascii="Times New Roman" w:hAnsi="Times New Roman"/>
          <w:u w:val="single"/>
        </w:rPr>
        <w:tab/>
      </w:r>
    </w:p>
    <w:p w:rsidR="00C26320" w:rsidRDefault="006E7BFA">
      <w:pPr>
        <w:pStyle w:val="Szvegtrzs"/>
        <w:tabs>
          <w:tab w:val="left" w:pos="3856"/>
          <w:tab w:val="left" w:pos="9492"/>
        </w:tabs>
        <w:ind w:left="1444"/>
        <w:rPr>
          <w:rFonts w:ascii="Times New Roman" w:hAnsi="Times New Roman"/>
        </w:rPr>
      </w:pPr>
      <w:r>
        <w:t>Lakcíme:</w:t>
      </w:r>
      <w:r>
        <w:tab/>
      </w:r>
      <w:r>
        <w:rPr>
          <w:rFonts w:ascii="Times New Roman" w:hAnsi="Times New Roman"/>
          <w:u w:val="single"/>
        </w:rPr>
        <w:t xml:space="preserve"> </w:t>
      </w:r>
      <w:r>
        <w:rPr>
          <w:rFonts w:ascii="Times New Roman" w:hAnsi="Times New Roman"/>
          <w:u w:val="single"/>
        </w:rPr>
        <w:tab/>
      </w:r>
    </w:p>
    <w:p w:rsidR="00C26320" w:rsidRDefault="00C26320">
      <w:pPr>
        <w:pStyle w:val="Szvegtrzs"/>
        <w:spacing w:before="4"/>
        <w:rPr>
          <w:rFonts w:ascii="Times New Roman"/>
          <w:sz w:val="18"/>
        </w:rPr>
      </w:pPr>
    </w:p>
    <w:p w:rsidR="00C26320" w:rsidRDefault="006E7BFA">
      <w:pPr>
        <w:pStyle w:val="Szvegtrzs"/>
        <w:spacing w:before="56"/>
        <w:ind w:left="736"/>
        <w:jc w:val="both"/>
      </w:pPr>
      <w:r>
        <w:t>Tanuló adatai:</w:t>
      </w:r>
    </w:p>
    <w:p w:rsidR="00C26320" w:rsidRDefault="006E7BFA">
      <w:pPr>
        <w:pStyle w:val="Szvegtrzs"/>
        <w:tabs>
          <w:tab w:val="left" w:pos="3856"/>
          <w:tab w:val="left" w:pos="9492"/>
        </w:tabs>
        <w:ind w:left="1444" w:right="449"/>
        <w:jc w:val="both"/>
        <w:rPr>
          <w:rFonts w:ascii="Times New Roman" w:hAnsi="Times New Roman"/>
        </w:rPr>
      </w:pPr>
      <w:r>
        <w:t>Tanuló</w:t>
      </w:r>
      <w:r>
        <w:rPr>
          <w:spacing w:val="-7"/>
        </w:rPr>
        <w:t xml:space="preserve"> </w:t>
      </w:r>
      <w:r>
        <w:t>neve:</w:t>
      </w:r>
      <w:r>
        <w:tab/>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Tanuló</w:t>
      </w:r>
      <w:r>
        <w:rPr>
          <w:spacing w:val="-5"/>
        </w:rPr>
        <w:t xml:space="preserve"> </w:t>
      </w:r>
      <w:r>
        <w:t>osztálya</w:t>
      </w:r>
      <w:proofErr w:type="gramStart"/>
      <w:r>
        <w:t>:</w:t>
      </w:r>
      <w:r>
        <w:tab/>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A</w:t>
      </w:r>
      <w:proofErr w:type="gramEnd"/>
      <w:r>
        <w:t xml:space="preserve"> tanuló anyjának</w:t>
      </w:r>
      <w:r>
        <w:rPr>
          <w:spacing w:val="-6"/>
        </w:rPr>
        <w:t xml:space="preserve"> </w:t>
      </w:r>
      <w:r>
        <w:t xml:space="preserve">neve:    </w:t>
      </w:r>
      <w:r>
        <w:rPr>
          <w:spacing w:val="17"/>
        </w:rPr>
        <w:t xml:space="preserve"> </w:t>
      </w:r>
      <w:r>
        <w:rPr>
          <w:rFonts w:ascii="Times New Roman" w:hAnsi="Times New Roman"/>
          <w:u w:val="single"/>
        </w:rPr>
        <w:t xml:space="preserve"> </w:t>
      </w:r>
      <w:r>
        <w:rPr>
          <w:rFonts w:ascii="Times New Roman" w:hAnsi="Times New Roman"/>
          <w:u w:val="single"/>
        </w:rPr>
        <w:tab/>
      </w:r>
    </w:p>
    <w:p w:rsidR="00C26320" w:rsidRDefault="00C26320">
      <w:pPr>
        <w:pStyle w:val="Szvegtrzs"/>
        <w:rPr>
          <w:rFonts w:ascii="Times New Roman"/>
          <w:sz w:val="20"/>
        </w:rPr>
      </w:pPr>
    </w:p>
    <w:p w:rsidR="00C26320" w:rsidRDefault="00C26320">
      <w:pPr>
        <w:pStyle w:val="Szvegtrzs"/>
        <w:spacing w:before="11"/>
        <w:rPr>
          <w:rFonts w:ascii="Times New Roman"/>
          <w:sz w:val="21"/>
        </w:rPr>
      </w:pPr>
    </w:p>
    <w:p w:rsidR="00C26320" w:rsidRDefault="006E7BFA">
      <w:pPr>
        <w:spacing w:before="56"/>
        <w:ind w:left="1500" w:right="906"/>
        <w:jc w:val="center"/>
        <w:rPr>
          <w:b/>
        </w:rPr>
      </w:pPr>
      <w:r>
        <w:rPr>
          <w:b/>
        </w:rPr>
        <w:t>Az intézmény munkatervében szereplő programok tekintetében</w:t>
      </w:r>
    </w:p>
    <w:p w:rsidR="00C26320" w:rsidRDefault="006E7BFA">
      <w:pPr>
        <w:spacing w:before="121"/>
        <w:ind w:left="1501" w:right="900"/>
        <w:jc w:val="center"/>
        <w:rPr>
          <w:sz w:val="28"/>
        </w:rPr>
      </w:pPr>
      <w:r>
        <w:rPr>
          <w:sz w:val="28"/>
        </w:rPr>
        <w:t>HOZZÁJÁRULOK / NEM JÁRULOK HOZZÁ</w:t>
      </w:r>
    </w:p>
    <w:p w:rsidR="00C26320" w:rsidRDefault="006E7BFA">
      <w:pPr>
        <w:spacing w:before="119"/>
        <w:ind w:left="1498" w:right="906"/>
        <w:jc w:val="center"/>
        <w:rPr>
          <w:b/>
        </w:rPr>
      </w:pPr>
      <w:proofErr w:type="gramStart"/>
      <w:r>
        <w:rPr>
          <w:b/>
        </w:rPr>
        <w:t>fényképek</w:t>
      </w:r>
      <w:proofErr w:type="gramEnd"/>
      <w:r>
        <w:rPr>
          <w:b/>
        </w:rPr>
        <w:t xml:space="preserve"> és </w:t>
      </w:r>
      <w:proofErr w:type="spellStart"/>
      <w:r>
        <w:rPr>
          <w:b/>
        </w:rPr>
        <w:t>videófelvételek</w:t>
      </w:r>
      <w:proofErr w:type="spellEnd"/>
      <w:r>
        <w:rPr>
          <w:b/>
        </w:rPr>
        <w:t xml:space="preserve"> készítéséhez tárolásához és publikálásához.</w:t>
      </w:r>
    </w:p>
    <w:p w:rsidR="00C26320" w:rsidRDefault="006E7BFA">
      <w:pPr>
        <w:pStyle w:val="Szvegtrzs"/>
        <w:ind w:left="1501" w:right="900"/>
        <w:jc w:val="center"/>
      </w:pPr>
      <w:r>
        <w:t>(A válasz aláhúzandó!)</w:t>
      </w:r>
    </w:p>
    <w:p w:rsidR="00C26320" w:rsidRDefault="00C26320">
      <w:pPr>
        <w:pStyle w:val="Szvegtrzs"/>
        <w:spacing w:before="1"/>
      </w:pPr>
    </w:p>
    <w:p w:rsidR="00C26320" w:rsidRDefault="006E7BFA">
      <w:pPr>
        <w:ind w:left="736"/>
        <w:jc w:val="both"/>
        <w:rPr>
          <w:b/>
        </w:rPr>
      </w:pPr>
      <w:r>
        <w:t xml:space="preserve">A nyilatkozó jogosult </w:t>
      </w:r>
      <w:r>
        <w:rPr>
          <w:b/>
        </w:rPr>
        <w:t>hozzájárulását bármikor írásban visszavonni, módosítani.</w:t>
      </w:r>
    </w:p>
    <w:p w:rsidR="00C26320" w:rsidRDefault="006E7BFA">
      <w:pPr>
        <w:pStyle w:val="Szvegtrzs"/>
        <w:ind w:left="736" w:right="135"/>
        <w:jc w:val="both"/>
      </w:pPr>
      <w:r>
        <w:t>A visszavonás/módosítás az arról szóló nyilatkozat adatkezelőnek történt átadását követő munkanapjától lép életbe. Visszavonási kérelem esetén az intézmény köteles minden érintett adatot, fényképet és videót eltávolítani és megsemmisíteni, amelyről igazolást állítunk ki.</w:t>
      </w:r>
    </w:p>
    <w:p w:rsidR="00C26320" w:rsidRDefault="00C26320">
      <w:pPr>
        <w:pStyle w:val="Szvegtrzs"/>
        <w:spacing w:before="11"/>
        <w:rPr>
          <w:sz w:val="21"/>
        </w:rPr>
      </w:pPr>
    </w:p>
    <w:p w:rsidR="00C26320" w:rsidRDefault="006E7BFA">
      <w:pPr>
        <w:ind w:left="736" w:right="134"/>
        <w:jc w:val="both"/>
        <w:rPr>
          <w:b/>
        </w:rPr>
      </w:pPr>
      <w:r>
        <w:rPr>
          <w:b/>
        </w:rPr>
        <w:t xml:space="preserve">Fényképek és </w:t>
      </w:r>
      <w:proofErr w:type="spellStart"/>
      <w:r>
        <w:rPr>
          <w:b/>
        </w:rPr>
        <w:t>videófelvételek</w:t>
      </w:r>
      <w:proofErr w:type="spellEnd"/>
      <w:r>
        <w:rPr>
          <w:b/>
        </w:rPr>
        <w:t xml:space="preserve"> kizárólagosan az iskola hivatalos weboldalára (</w:t>
      </w:r>
      <w:hyperlink r:id="rId4" w:history="1">
        <w:r w:rsidR="00D26C47" w:rsidRPr="00756AD0">
          <w:rPr>
            <w:rStyle w:val="Hiperhivatkozs"/>
            <w:b/>
          </w:rPr>
          <w:t>https://altiskszendehely.moz</w:t>
        </w:r>
        <w:r w:rsidR="00D26C47" w:rsidRPr="00756AD0">
          <w:rPr>
            <w:rStyle w:val="Hiperhivatkozs"/>
            <w:b/>
          </w:rPr>
          <w:t>a</w:t>
        </w:r>
        <w:r w:rsidR="00D26C47" w:rsidRPr="00756AD0">
          <w:rPr>
            <w:rStyle w:val="Hiperhivatkozs"/>
            <w:b/>
          </w:rPr>
          <w:t>naplo.hu</w:t>
        </w:r>
      </w:hyperlink>
      <w:proofErr w:type="gramStart"/>
      <w:r w:rsidR="00D26C47">
        <w:rPr>
          <w:b/>
        </w:rPr>
        <w:t xml:space="preserve">) </w:t>
      </w:r>
      <w:r>
        <w:rPr>
          <w:b/>
        </w:rPr>
        <w:t xml:space="preserve"> és</w:t>
      </w:r>
      <w:proofErr w:type="gramEnd"/>
      <w:r>
        <w:rPr>
          <w:b/>
        </w:rPr>
        <w:t xml:space="preserve"> </w:t>
      </w:r>
      <w:proofErr w:type="spellStart"/>
      <w:r>
        <w:rPr>
          <w:b/>
        </w:rPr>
        <w:t>facebook</w:t>
      </w:r>
      <w:proofErr w:type="spellEnd"/>
      <w:r>
        <w:rPr>
          <w:b/>
        </w:rPr>
        <w:t xml:space="preserve"> oldalára kerülnek.</w:t>
      </w:r>
    </w:p>
    <w:p w:rsidR="00C26320" w:rsidRDefault="00C26320">
      <w:pPr>
        <w:pStyle w:val="Szvegtrzs"/>
        <w:spacing w:before="5"/>
        <w:rPr>
          <w:b/>
          <w:sz w:val="17"/>
        </w:rPr>
      </w:pPr>
    </w:p>
    <w:p w:rsidR="00C26320" w:rsidRDefault="006E7BFA">
      <w:pPr>
        <w:pStyle w:val="Szvegtrzs"/>
        <w:spacing w:before="57"/>
        <w:ind w:left="736" w:right="133"/>
        <w:jc w:val="both"/>
      </w:pPr>
      <w:r>
        <w:t>A</w:t>
      </w:r>
      <w:r>
        <w:rPr>
          <w:spacing w:val="-8"/>
        </w:rPr>
        <w:t xml:space="preserve"> </w:t>
      </w:r>
      <w:r>
        <w:t>nem</w:t>
      </w:r>
      <w:r>
        <w:rPr>
          <w:spacing w:val="-9"/>
        </w:rPr>
        <w:t xml:space="preserve"> </w:t>
      </w:r>
      <w:r>
        <w:t>nevesített</w:t>
      </w:r>
      <w:r>
        <w:rPr>
          <w:spacing w:val="-10"/>
        </w:rPr>
        <w:t xml:space="preserve"> </w:t>
      </w:r>
      <w:r>
        <w:t>programokkal</w:t>
      </w:r>
      <w:r>
        <w:rPr>
          <w:spacing w:val="-8"/>
        </w:rPr>
        <w:t xml:space="preserve"> </w:t>
      </w:r>
      <w:r>
        <w:t>kapcsolatosan</w:t>
      </w:r>
      <w:r>
        <w:rPr>
          <w:spacing w:val="-11"/>
        </w:rPr>
        <w:t xml:space="preserve"> </w:t>
      </w:r>
      <w:r>
        <w:t>minden</w:t>
      </w:r>
      <w:r>
        <w:rPr>
          <w:spacing w:val="-10"/>
        </w:rPr>
        <w:t xml:space="preserve"> </w:t>
      </w:r>
      <w:r>
        <w:t>esetben</w:t>
      </w:r>
      <w:r>
        <w:rPr>
          <w:spacing w:val="-11"/>
        </w:rPr>
        <w:t xml:space="preserve"> </w:t>
      </w:r>
      <w:r>
        <w:t>külön</w:t>
      </w:r>
      <w:r>
        <w:rPr>
          <w:spacing w:val="-10"/>
        </w:rPr>
        <w:t xml:space="preserve"> </w:t>
      </w:r>
      <w:r>
        <w:t>hozzájárulásra</w:t>
      </w:r>
      <w:r>
        <w:rPr>
          <w:spacing w:val="-8"/>
        </w:rPr>
        <w:t xml:space="preserve"> </w:t>
      </w:r>
      <w:r>
        <w:t>van</w:t>
      </w:r>
      <w:r>
        <w:rPr>
          <w:spacing w:val="-11"/>
        </w:rPr>
        <w:t xml:space="preserve"> </w:t>
      </w:r>
      <w:r>
        <w:t>szükség.</w:t>
      </w:r>
      <w:r>
        <w:rPr>
          <w:spacing w:val="-9"/>
        </w:rPr>
        <w:t xml:space="preserve"> </w:t>
      </w:r>
      <w:r>
        <w:t xml:space="preserve">Ezen programok előtt nyilatkozatot adunk a törvényes képviselőnek, amennyiben fénykép vagy </w:t>
      </w:r>
      <w:proofErr w:type="spellStart"/>
      <w:r>
        <w:t>videókészítési</w:t>
      </w:r>
      <w:proofErr w:type="spellEnd"/>
      <w:r>
        <w:t xml:space="preserve"> szándéka van az</w:t>
      </w:r>
      <w:r>
        <w:rPr>
          <w:spacing w:val="-2"/>
        </w:rPr>
        <w:t xml:space="preserve"> </w:t>
      </w:r>
      <w:r>
        <w:t>intézménynek.</w:t>
      </w:r>
    </w:p>
    <w:p w:rsidR="00C26320" w:rsidRDefault="00C26320">
      <w:pPr>
        <w:pStyle w:val="Szvegtrzs"/>
        <w:spacing w:before="1"/>
      </w:pPr>
    </w:p>
    <w:p w:rsidR="00C26320" w:rsidRDefault="006E7BFA">
      <w:pPr>
        <w:pStyle w:val="Szvegtrzs"/>
        <w:ind w:left="736" w:right="133"/>
        <w:jc w:val="both"/>
      </w:pPr>
      <w:r>
        <w:t>A</w:t>
      </w:r>
      <w:r>
        <w:rPr>
          <w:spacing w:val="-13"/>
        </w:rPr>
        <w:t xml:space="preserve"> </w:t>
      </w:r>
      <w:r>
        <w:t>fent</w:t>
      </w:r>
      <w:r>
        <w:rPr>
          <w:spacing w:val="-13"/>
        </w:rPr>
        <w:t xml:space="preserve"> </w:t>
      </w:r>
      <w:r>
        <w:t>megnevezett</w:t>
      </w:r>
      <w:r>
        <w:rPr>
          <w:spacing w:val="-12"/>
        </w:rPr>
        <w:t xml:space="preserve"> </w:t>
      </w:r>
      <w:r>
        <w:t>tanuló</w:t>
      </w:r>
      <w:r>
        <w:rPr>
          <w:spacing w:val="-14"/>
        </w:rPr>
        <w:t xml:space="preserve"> </w:t>
      </w:r>
      <w:r>
        <w:t>törvényes</w:t>
      </w:r>
      <w:r>
        <w:rPr>
          <w:spacing w:val="-12"/>
        </w:rPr>
        <w:t xml:space="preserve"> </w:t>
      </w:r>
      <w:r>
        <w:t>képviselőjeként</w:t>
      </w:r>
      <w:r>
        <w:rPr>
          <w:spacing w:val="-15"/>
        </w:rPr>
        <w:t xml:space="preserve"> </w:t>
      </w:r>
      <w:r>
        <w:t>nyilatkozom,</w:t>
      </w:r>
      <w:r>
        <w:rPr>
          <w:spacing w:val="-13"/>
        </w:rPr>
        <w:t xml:space="preserve"> </w:t>
      </w:r>
      <w:r>
        <w:t>hogy</w:t>
      </w:r>
      <w:r>
        <w:rPr>
          <w:spacing w:val="-12"/>
        </w:rPr>
        <w:t xml:space="preserve"> </w:t>
      </w:r>
      <w:r>
        <w:t>az</w:t>
      </w:r>
      <w:r>
        <w:rPr>
          <w:spacing w:val="-14"/>
        </w:rPr>
        <w:t xml:space="preserve"> </w:t>
      </w:r>
      <w:r>
        <w:t>iskola</w:t>
      </w:r>
      <w:r>
        <w:rPr>
          <w:spacing w:val="-15"/>
        </w:rPr>
        <w:t xml:space="preserve"> </w:t>
      </w:r>
      <w:r>
        <w:t>hivatalos</w:t>
      </w:r>
      <w:r>
        <w:rPr>
          <w:spacing w:val="-13"/>
        </w:rPr>
        <w:t xml:space="preserve"> </w:t>
      </w:r>
      <w:r>
        <w:t xml:space="preserve">weboldalán illetve </w:t>
      </w:r>
      <w:proofErr w:type="spellStart"/>
      <w:r>
        <w:t>facebook</w:t>
      </w:r>
      <w:proofErr w:type="spellEnd"/>
      <w:r>
        <w:t xml:space="preserve"> oldalán a</w:t>
      </w:r>
      <w:r>
        <w:rPr>
          <w:spacing w:val="-3"/>
        </w:rPr>
        <w:t xml:space="preserve"> </w:t>
      </w:r>
      <w:r>
        <w:t>gyermek</w:t>
      </w:r>
    </w:p>
    <w:p w:rsidR="00C26320" w:rsidRDefault="00C26320">
      <w:pPr>
        <w:pStyle w:val="Szvegtrzs"/>
        <w:spacing w:before="10"/>
        <w:rPr>
          <w:sz w:val="21"/>
        </w:rPr>
      </w:pPr>
    </w:p>
    <w:p w:rsidR="00C26320" w:rsidRDefault="006E7BFA">
      <w:pPr>
        <w:ind w:left="1501" w:right="901"/>
        <w:jc w:val="center"/>
        <w:rPr>
          <w:b/>
        </w:rPr>
      </w:pPr>
      <w:proofErr w:type="gramStart"/>
      <w:r>
        <w:rPr>
          <w:b/>
        </w:rPr>
        <w:t>kimagasló</w:t>
      </w:r>
      <w:proofErr w:type="gramEnd"/>
      <w:r>
        <w:rPr>
          <w:b/>
        </w:rPr>
        <w:t xml:space="preserve"> versenyeredményeinek megjelenítéséhez:</w:t>
      </w:r>
    </w:p>
    <w:p w:rsidR="00C26320" w:rsidRDefault="006E7BFA">
      <w:pPr>
        <w:spacing w:before="121"/>
        <w:ind w:left="1501" w:right="900"/>
        <w:jc w:val="center"/>
        <w:rPr>
          <w:sz w:val="28"/>
        </w:rPr>
      </w:pPr>
      <w:r>
        <w:rPr>
          <w:sz w:val="28"/>
        </w:rPr>
        <w:t>HOZZÁJÁRULOK / NEM JÁRULOK HOZZÁ</w:t>
      </w:r>
    </w:p>
    <w:p w:rsidR="00C26320" w:rsidRDefault="00C26320">
      <w:pPr>
        <w:pStyle w:val="Szvegtrzs"/>
        <w:spacing w:before="11"/>
        <w:rPr>
          <w:sz w:val="31"/>
        </w:rPr>
      </w:pPr>
    </w:p>
    <w:p w:rsidR="00C26320" w:rsidRDefault="006E7BFA">
      <w:pPr>
        <w:ind w:left="1501" w:right="906"/>
        <w:jc w:val="center"/>
        <w:rPr>
          <w:b/>
        </w:rPr>
      </w:pPr>
      <w:proofErr w:type="gramStart"/>
      <w:r>
        <w:rPr>
          <w:b/>
        </w:rPr>
        <w:t>kimagasló</w:t>
      </w:r>
      <w:proofErr w:type="gramEnd"/>
      <w:r>
        <w:rPr>
          <w:b/>
        </w:rPr>
        <w:t xml:space="preserve"> tanulmányi eredményinek (8 éven át kitűnő tanulók) megjelenítéséhez:</w:t>
      </w:r>
    </w:p>
    <w:p w:rsidR="00C26320" w:rsidRDefault="006E7BFA">
      <w:pPr>
        <w:spacing w:before="1"/>
        <w:ind w:left="1501" w:right="900"/>
        <w:jc w:val="center"/>
        <w:rPr>
          <w:sz w:val="28"/>
        </w:rPr>
      </w:pPr>
      <w:r>
        <w:rPr>
          <w:sz w:val="28"/>
        </w:rPr>
        <w:t>HOZZÁJÁRULOK / NEM JÁRULOK HOZZÁ</w:t>
      </w:r>
    </w:p>
    <w:p w:rsidR="00C26320" w:rsidRDefault="006E7BFA">
      <w:pPr>
        <w:pStyle w:val="Szvegtrzs"/>
        <w:spacing w:before="122"/>
        <w:ind w:left="1501" w:right="900"/>
        <w:jc w:val="center"/>
      </w:pPr>
      <w:r>
        <w:t>(A válasz aláhúzandó!)</w:t>
      </w:r>
    </w:p>
    <w:p w:rsidR="00C26320" w:rsidRDefault="00C26320">
      <w:pPr>
        <w:pStyle w:val="Szvegtrzs"/>
      </w:pPr>
    </w:p>
    <w:p w:rsidR="00C26320" w:rsidRDefault="00C26320">
      <w:pPr>
        <w:pStyle w:val="Szvegtrzs"/>
        <w:spacing w:before="10"/>
        <w:rPr>
          <w:sz w:val="21"/>
        </w:rPr>
      </w:pPr>
    </w:p>
    <w:p w:rsidR="00C26320" w:rsidRDefault="006E7BFA">
      <w:pPr>
        <w:pStyle w:val="Szvegtrzs"/>
        <w:ind w:left="736"/>
        <w:jc w:val="both"/>
      </w:pPr>
      <w:r>
        <w:t>A nyilvántartott adatokról a törvényes képviselő bármikor tájékoztatást kérhet az adatkezelőtől.</w:t>
      </w:r>
    </w:p>
    <w:p w:rsidR="00C26320" w:rsidRDefault="00C26320">
      <w:pPr>
        <w:pStyle w:val="Szvegtrzs"/>
        <w:rPr>
          <w:sz w:val="20"/>
        </w:rPr>
      </w:pPr>
    </w:p>
    <w:p w:rsidR="00C26320" w:rsidRDefault="00C26320">
      <w:pPr>
        <w:pStyle w:val="Szvegtrzs"/>
        <w:spacing w:before="8"/>
        <w:rPr>
          <w:sz w:val="27"/>
        </w:rPr>
      </w:pPr>
    </w:p>
    <w:tbl>
      <w:tblPr>
        <w:tblStyle w:val="TableNormal"/>
        <w:tblW w:w="0" w:type="auto"/>
        <w:tblInd w:w="693" w:type="dxa"/>
        <w:tblLayout w:type="fixed"/>
        <w:tblLook w:val="01E0"/>
      </w:tblPr>
      <w:tblGrid>
        <w:gridCol w:w="4721"/>
        <w:gridCol w:w="1413"/>
        <w:gridCol w:w="3025"/>
      </w:tblGrid>
      <w:tr w:rsidR="00C26320">
        <w:trPr>
          <w:trHeight w:val="213"/>
        </w:trPr>
        <w:tc>
          <w:tcPr>
            <w:tcW w:w="4721" w:type="dxa"/>
          </w:tcPr>
          <w:p w:rsidR="00C26320" w:rsidRDefault="006E7BFA">
            <w:pPr>
              <w:pStyle w:val="TableParagraph"/>
              <w:spacing w:line="193" w:lineRule="exact"/>
            </w:pPr>
            <w:r>
              <w:t>Kelt</w:t>
            </w:r>
            <w:proofErr w:type="gramStart"/>
            <w:r>
              <w:t>:……………………………………………..</w:t>
            </w:r>
            <w:proofErr w:type="gramEnd"/>
          </w:p>
        </w:tc>
        <w:tc>
          <w:tcPr>
            <w:tcW w:w="4438" w:type="dxa"/>
            <w:gridSpan w:val="2"/>
          </w:tcPr>
          <w:p w:rsidR="00C26320" w:rsidRDefault="00C26320">
            <w:pPr>
              <w:pStyle w:val="TableParagraph"/>
              <w:ind w:left="0"/>
              <w:rPr>
                <w:rFonts w:ascii="Times New Roman"/>
                <w:sz w:val="12"/>
              </w:rPr>
            </w:pPr>
          </w:p>
        </w:tc>
      </w:tr>
      <w:tr w:rsidR="00C26320">
        <w:trPr>
          <w:trHeight w:val="419"/>
        </w:trPr>
        <w:tc>
          <w:tcPr>
            <w:tcW w:w="4721" w:type="dxa"/>
          </w:tcPr>
          <w:p w:rsidR="00C26320" w:rsidRDefault="00C26320">
            <w:pPr>
              <w:pStyle w:val="TableParagraph"/>
              <w:ind w:left="0"/>
              <w:rPr>
                <w:rFonts w:ascii="Times New Roman"/>
              </w:rPr>
            </w:pPr>
          </w:p>
        </w:tc>
        <w:tc>
          <w:tcPr>
            <w:tcW w:w="1413" w:type="dxa"/>
          </w:tcPr>
          <w:p w:rsidR="00C26320" w:rsidRDefault="00C26320">
            <w:pPr>
              <w:pStyle w:val="TableParagraph"/>
              <w:ind w:left="0"/>
              <w:rPr>
                <w:rFonts w:ascii="Times New Roman"/>
              </w:rPr>
            </w:pPr>
          </w:p>
        </w:tc>
        <w:tc>
          <w:tcPr>
            <w:tcW w:w="3025" w:type="dxa"/>
            <w:tcBorders>
              <w:top w:val="single" w:sz="6" w:space="0" w:color="000000"/>
            </w:tcBorders>
          </w:tcPr>
          <w:p w:rsidR="00C26320" w:rsidRDefault="006E7BFA">
            <w:pPr>
              <w:pStyle w:val="TableParagraph"/>
              <w:spacing w:before="19"/>
              <w:ind w:left="289"/>
            </w:pPr>
            <w:r>
              <w:t>Nyilatkozattevő aláírása</w:t>
            </w:r>
          </w:p>
        </w:tc>
      </w:tr>
    </w:tbl>
    <w:p w:rsidR="00C26320" w:rsidRDefault="00C26320">
      <w:pPr>
        <w:pStyle w:val="Szvegtrzs"/>
        <w:spacing w:before="9"/>
        <w:rPr>
          <w:sz w:val="17"/>
        </w:rPr>
      </w:pPr>
    </w:p>
    <w:p w:rsidR="00C26320" w:rsidRDefault="006E7BFA">
      <w:pPr>
        <w:spacing w:before="59"/>
        <w:ind w:left="736"/>
        <w:rPr>
          <w:b/>
        </w:rPr>
      </w:pPr>
      <w:r>
        <w:rPr>
          <w:sz w:val="20"/>
        </w:rPr>
        <w:t xml:space="preserve">Az adatkezelési szabályzat elérhetősége: </w:t>
      </w:r>
      <w:hyperlink r:id="rId5" w:history="1">
        <w:r w:rsidR="00D26C47" w:rsidRPr="00756AD0">
          <w:rPr>
            <w:rStyle w:val="Hiperhivatkozs"/>
            <w:b/>
          </w:rPr>
          <w:t>https://altiskszendehely.mozanaplo.hu</w:t>
        </w:r>
      </w:hyperlink>
      <w:bookmarkStart w:id="0" w:name="_GoBack"/>
      <w:bookmarkEnd w:id="0"/>
    </w:p>
    <w:p w:rsidR="00D26C47" w:rsidRDefault="00D26C47">
      <w:pPr>
        <w:spacing w:before="59"/>
        <w:ind w:left="736"/>
        <w:rPr>
          <w:sz w:val="20"/>
        </w:rPr>
      </w:pPr>
    </w:p>
    <w:sectPr w:rsidR="00D26C47" w:rsidSect="0096377B">
      <w:type w:val="continuous"/>
      <w:pgSz w:w="11910" w:h="16840"/>
      <w:pgMar w:top="360" w:right="1280" w:bottom="280" w:left="6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C26320"/>
    <w:rsid w:val="00003B88"/>
    <w:rsid w:val="00464E28"/>
    <w:rsid w:val="006E7BFA"/>
    <w:rsid w:val="0096377B"/>
    <w:rsid w:val="00C26320"/>
    <w:rsid w:val="00D26C4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96377B"/>
    <w:rPr>
      <w:rFonts w:ascii="Calibri" w:eastAsia="Calibri" w:hAnsi="Calibri" w:cs="Calibri"/>
      <w:lang w:val="hu-HU"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96377B"/>
    <w:tblPr>
      <w:tblInd w:w="0" w:type="dxa"/>
      <w:tblCellMar>
        <w:top w:w="0" w:type="dxa"/>
        <w:left w:w="0" w:type="dxa"/>
        <w:bottom w:w="0" w:type="dxa"/>
        <w:right w:w="0" w:type="dxa"/>
      </w:tblCellMar>
    </w:tblPr>
  </w:style>
  <w:style w:type="paragraph" w:styleId="Szvegtrzs">
    <w:name w:val="Body Text"/>
    <w:basedOn w:val="Norml"/>
    <w:uiPriority w:val="1"/>
    <w:qFormat/>
    <w:rsid w:val="0096377B"/>
  </w:style>
  <w:style w:type="paragraph" w:styleId="Listaszerbekezds">
    <w:name w:val="List Paragraph"/>
    <w:basedOn w:val="Norml"/>
    <w:uiPriority w:val="1"/>
    <w:qFormat/>
    <w:rsid w:val="0096377B"/>
  </w:style>
  <w:style w:type="paragraph" w:customStyle="1" w:styleId="TableParagraph">
    <w:name w:val="Table Paragraph"/>
    <w:basedOn w:val="Norml"/>
    <w:uiPriority w:val="1"/>
    <w:qFormat/>
    <w:rsid w:val="0096377B"/>
    <w:pPr>
      <w:ind w:left="50"/>
    </w:pPr>
  </w:style>
  <w:style w:type="character" w:styleId="Hiperhivatkozs">
    <w:name w:val="Hyperlink"/>
    <w:basedOn w:val="Bekezdsalapbettpusa"/>
    <w:uiPriority w:val="99"/>
    <w:unhideWhenUsed/>
    <w:rsid w:val="006E7BFA"/>
    <w:rPr>
      <w:color w:val="0000FF" w:themeColor="hyperlink"/>
      <w:u w:val="single"/>
    </w:rPr>
  </w:style>
  <w:style w:type="character" w:styleId="Mrltotthiperhivatkozs">
    <w:name w:val="FollowedHyperlink"/>
    <w:basedOn w:val="Bekezdsalapbettpusa"/>
    <w:uiPriority w:val="99"/>
    <w:semiHidden/>
    <w:unhideWhenUsed/>
    <w:rsid w:val="00D26C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Calibri" w:eastAsia="Calibri" w:hAnsi="Calibri" w:cs="Calibri"/>
      <w:lang w:val="hu-HU"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uiPriority w:val="1"/>
    <w:qFormat/>
  </w:style>
  <w:style w:type="paragraph" w:customStyle="1" w:styleId="TableParagraph">
    <w:name w:val="Table Paragraph"/>
    <w:basedOn w:val="Norml"/>
    <w:uiPriority w:val="1"/>
    <w:qFormat/>
    <w:pPr>
      <w:ind w:left="50"/>
    </w:pPr>
  </w:style>
  <w:style w:type="character" w:styleId="Hiperhivatkozs">
    <w:name w:val="Hyperlink"/>
    <w:basedOn w:val="Bekezdsalapbettpusa"/>
    <w:uiPriority w:val="99"/>
    <w:unhideWhenUsed/>
    <w:rsid w:val="006E7BF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tiskszendehely.mozanaplo.hu" TargetMode="External"/><Relationship Id="rId4" Type="http://schemas.openxmlformats.org/officeDocument/2006/relationships/hyperlink" Target="https://altiskszendehely.mozanaplo.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1780</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Vinyarszki Molnár Andrea</dc:creator>
  <cp:lastModifiedBy>Igazgató</cp:lastModifiedBy>
  <cp:revision>4</cp:revision>
  <cp:lastPrinted>2019-03-22T14:05:00Z</cp:lastPrinted>
  <dcterms:created xsi:type="dcterms:W3CDTF">2019-03-22T14:06:00Z</dcterms:created>
  <dcterms:modified xsi:type="dcterms:W3CDTF">2019-03-26T13:02:00Z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2016</vt:lpwstr>
  </property>
  <property fmtid="{D5CDD505-2E9C-101B-9397-08002B2CF9AE}" pid="4" name="LastSaved">
    <vt:filetime>2019-03-22T00:00:00Z</vt:filetime>
  </property>
</Properties>
</file>